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C15B" w14:textId="6ECD5587" w:rsidR="006F544C" w:rsidRDefault="006F544C" w:rsidP="006F544C">
      <w:pPr>
        <w:pStyle w:val="Heading1"/>
      </w:pPr>
      <w:r w:rsidRPr="00E035F7">
        <w:t>P</w:t>
      </w:r>
      <w:r>
        <w:t xml:space="preserve">ress Release </w:t>
      </w:r>
      <w:r w:rsidRPr="006F544C">
        <w:rPr>
          <w:b w:val="0"/>
          <w:bCs/>
        </w:rPr>
        <w:t>|</w:t>
      </w:r>
      <w:r w:rsidRPr="00E035F7">
        <w:t xml:space="preserve"> </w:t>
      </w:r>
      <w:r w:rsidR="00BE1E5B">
        <w:t>4</w:t>
      </w:r>
      <w:r w:rsidR="007C4F3F">
        <w:t xml:space="preserve"> April</w:t>
      </w:r>
      <w:r w:rsidR="00FC3241">
        <w:t xml:space="preserve"> 2022</w:t>
      </w:r>
    </w:p>
    <w:p w14:paraId="37F6DE36" w14:textId="77777777" w:rsidR="009E63D5" w:rsidRPr="009E63D5" w:rsidRDefault="009E63D5" w:rsidP="009E63D5"/>
    <w:p w14:paraId="17BD72FF" w14:textId="320A18AA" w:rsidR="00051B09" w:rsidRPr="00051B09" w:rsidRDefault="00FC3241" w:rsidP="00051B09">
      <w:pPr>
        <w:pStyle w:val="NormalWeb"/>
        <w:shd w:val="clear" w:color="auto" w:fill="FFFFFF"/>
        <w:spacing w:before="0" w:beforeAutospacing="0"/>
        <w:rPr>
          <w:rFonts w:ascii="Frutiger" w:hAnsi="Frutiger"/>
          <w:b/>
          <w:bCs/>
        </w:rPr>
      </w:pPr>
      <w:r>
        <w:rPr>
          <w:rFonts w:ascii="Frutiger" w:hAnsi="Frutiger"/>
          <w:b/>
          <w:sz w:val="28"/>
        </w:rPr>
        <w:t>New maternity hub opens in Downham Market</w:t>
      </w:r>
    </w:p>
    <w:p w14:paraId="6483A908" w14:textId="7743B601" w:rsidR="00051B09" w:rsidRDefault="00FC3241" w:rsidP="00051B09">
      <w:r>
        <w:t xml:space="preserve">New and expectant mothers in and around Downham Market are now able to receive care in a new Queen Elizabeth Hospital (QEH) midwifery suite in </w:t>
      </w:r>
      <w:r w:rsidR="00314AEE">
        <w:t>Downham Market</w:t>
      </w:r>
      <w:r>
        <w:t xml:space="preserve">, which opened last week. </w:t>
      </w:r>
    </w:p>
    <w:p w14:paraId="607D2BC3" w14:textId="7FA54AB7" w:rsidR="00FC3241" w:rsidRDefault="00FC3241" w:rsidP="00051B09">
      <w:r>
        <w:t xml:space="preserve">The Juniper Hub will provide </w:t>
      </w:r>
      <w:r w:rsidR="00314AEE">
        <w:t>antenatal</w:t>
      </w:r>
      <w:r>
        <w:t xml:space="preserve"> and </w:t>
      </w:r>
      <w:r w:rsidR="00314AEE">
        <w:t>postnatal care</w:t>
      </w:r>
      <w:r>
        <w:t xml:space="preserve"> for women and families in the Downham Market locality, reducing the need to attend routine appointments in an acute hospital setting. </w:t>
      </w:r>
    </w:p>
    <w:p w14:paraId="4ED9F211" w14:textId="4463B4F2" w:rsidR="00FC3241" w:rsidRDefault="00FC3241" w:rsidP="00051B09">
      <w:r>
        <w:t>Two similar successful suites have already opened – Row</w:t>
      </w:r>
      <w:r w:rsidR="00A62A8C">
        <w:t>a</w:t>
      </w:r>
      <w:r>
        <w:t xml:space="preserve">n Lodge, at the hospital’s North Cambridgeshire site, and the other, The Maple Unit, in the St Augustine’s Healthy Living Centre building in King’s Lynn. </w:t>
      </w:r>
    </w:p>
    <w:p w14:paraId="26F2ADC9" w14:textId="75EE1175" w:rsidR="007C44DA" w:rsidRDefault="007C44DA" w:rsidP="00051B09">
      <w:r>
        <w:t xml:space="preserve">The Juniper team, which consists of </w:t>
      </w:r>
      <w:r w:rsidR="00314AEE">
        <w:t>nine</w:t>
      </w:r>
      <w:r>
        <w:t xml:space="preserve"> midwives and </w:t>
      </w:r>
      <w:r w:rsidR="00A62A8C">
        <w:t>one</w:t>
      </w:r>
      <w:r>
        <w:t xml:space="preserve"> senior maternity support workers, will initially run </w:t>
      </w:r>
      <w:r w:rsidR="00A62A8C">
        <w:t>five</w:t>
      </w:r>
      <w:r>
        <w:t xml:space="preserve"> clinics, </w:t>
      </w:r>
      <w:r w:rsidR="00A62A8C">
        <w:t>Monday to Friday</w:t>
      </w:r>
      <w:r>
        <w:t xml:space="preserve"> from the Downham Market suite, with plans to expand their services in the future. </w:t>
      </w:r>
    </w:p>
    <w:p w14:paraId="230C89C7" w14:textId="20113D5B" w:rsidR="00C530B9" w:rsidRDefault="00924CD4" w:rsidP="00051B09">
      <w:r>
        <w:t>Karen Warrington</w:t>
      </w:r>
      <w:r w:rsidR="007C44DA">
        <w:t xml:space="preserve">, </w:t>
      </w:r>
      <w:r>
        <w:t>Project Manager</w:t>
      </w:r>
      <w:r w:rsidR="007C44DA">
        <w:t xml:space="preserve"> </w:t>
      </w:r>
      <w:r>
        <w:t xml:space="preserve">from Norfolk </w:t>
      </w:r>
      <w:r w:rsidR="009066C0">
        <w:t>and</w:t>
      </w:r>
      <w:r>
        <w:t xml:space="preserve"> Waveney Local Maternity</w:t>
      </w:r>
      <w:r w:rsidR="009066C0">
        <w:t xml:space="preserve"> &amp; Neonatal</w:t>
      </w:r>
      <w:r>
        <w:t xml:space="preserve"> System</w:t>
      </w:r>
      <w:r w:rsidR="007C44DA">
        <w:t xml:space="preserve">, said: </w:t>
      </w:r>
      <w:r w:rsidR="00C530B9">
        <w:t>“We</w:t>
      </w:r>
      <w:r w:rsidR="00492C2D" w:rsidRPr="00492C2D">
        <w:t xml:space="preserve"> are</w:t>
      </w:r>
      <w:r w:rsidR="00C530B9">
        <w:t xml:space="preserve"> so</w:t>
      </w:r>
      <w:r w:rsidR="00492C2D" w:rsidRPr="00492C2D">
        <w:t xml:space="preserve"> p</w:t>
      </w:r>
      <w:r w:rsidR="00C530B9">
        <w:t>leased</w:t>
      </w:r>
      <w:r w:rsidR="00492C2D" w:rsidRPr="00492C2D">
        <w:t xml:space="preserve"> to have worked alongside </w:t>
      </w:r>
      <w:r w:rsidR="00C530B9">
        <w:t>QEH</w:t>
      </w:r>
      <w:r w:rsidR="00492C2D" w:rsidRPr="00492C2D">
        <w:t xml:space="preserve">’s Maternity Department in progressing this standalone midwifery hub in Downham Market. The provision of midwifery hubs to provide localised midwifery care in the community forms part of the National Maternity Transformation Programme. </w:t>
      </w:r>
    </w:p>
    <w:p w14:paraId="11CF6C55" w14:textId="3FEF8E52" w:rsidR="007C44DA" w:rsidRDefault="00492C2D" w:rsidP="00051B09">
      <w:r w:rsidRPr="00492C2D">
        <w:t xml:space="preserve">As Project Manager, with support of the team at QEH, we have launched a community base for pregnant people to ensure they have accessible, localised care </w:t>
      </w:r>
      <w:r w:rsidRPr="00492C2D">
        <w:lastRenderedPageBreak/>
        <w:t>during their pregnancy journey.</w:t>
      </w:r>
      <w:r w:rsidR="00C530B9">
        <w:t xml:space="preserve"> </w:t>
      </w:r>
      <w:r w:rsidRPr="00492C2D">
        <w:t>I am sure this facility will be welcomed by staff</w:t>
      </w:r>
      <w:r w:rsidR="00C530B9">
        <w:t xml:space="preserve"> </w:t>
      </w:r>
      <w:r w:rsidRPr="00492C2D">
        <w:t>and pregnant people alike</w:t>
      </w:r>
      <w:r w:rsidR="00C530B9">
        <w:t>.”</w:t>
      </w:r>
    </w:p>
    <w:p w14:paraId="585539DB" w14:textId="77777777" w:rsidR="00314AEE" w:rsidRDefault="00A62A8C" w:rsidP="00A62A8C">
      <w:r>
        <w:t>Joanne Masters</w:t>
      </w:r>
      <w:r w:rsidR="007C44DA">
        <w:t xml:space="preserve">, </w:t>
      </w:r>
      <w:r>
        <w:t>Midwife Team Lead</w:t>
      </w:r>
      <w:r w:rsidR="007C44DA">
        <w:t xml:space="preserve"> at </w:t>
      </w:r>
      <w:r>
        <w:t>the Juniper Hub</w:t>
      </w:r>
      <w:r w:rsidR="007C44DA">
        <w:t>, added:</w:t>
      </w:r>
      <w:r>
        <w:t xml:space="preserve"> “The Hub will be a great place for our local women and their families</w:t>
      </w:r>
      <w:r w:rsidR="00314AEE">
        <w:t>,</w:t>
      </w:r>
      <w:r>
        <w:t xml:space="preserve"> </w:t>
      </w:r>
      <w:r w:rsidR="00314AEE">
        <w:t>providing</w:t>
      </w:r>
      <w:r>
        <w:t xml:space="preserve"> antenatal and postnatal care, including antenatal classes, postdates acupressure sessions</w:t>
      </w:r>
      <w:r w:rsidR="00314AEE">
        <w:t>,</w:t>
      </w:r>
      <w:r>
        <w:t xml:space="preserve"> and hypnobirthing. </w:t>
      </w:r>
    </w:p>
    <w:p w14:paraId="0E722684" w14:textId="6B04B96F" w:rsidR="00A62A8C" w:rsidRDefault="00A62A8C" w:rsidP="00A62A8C">
      <w:r>
        <w:t xml:space="preserve">The hub will also be used to provide </w:t>
      </w:r>
      <w:r w:rsidR="00314AEE">
        <w:t>c</w:t>
      </w:r>
      <w:r>
        <w:t>onsultant appointments and support from</w:t>
      </w:r>
      <w:r w:rsidR="00314AEE">
        <w:t xml:space="preserve"> </w:t>
      </w:r>
      <w:r>
        <w:t>other multidisciplinary colleagues including our perinatal mental health team, diabetes team and physiotherapy colleagues – to name a few. This is a big step forward in QEH</w:t>
      </w:r>
      <w:r w:rsidR="00314AEE">
        <w:t>’s</w:t>
      </w:r>
      <w:r>
        <w:t xml:space="preserve"> journey </w:t>
      </w:r>
      <w:r w:rsidR="00314AEE">
        <w:t>of improvement</w:t>
      </w:r>
      <w:r>
        <w:t>.</w:t>
      </w:r>
      <w:r w:rsidR="00314AEE">
        <w:t>”</w:t>
      </w:r>
    </w:p>
    <w:p w14:paraId="4D8D5559" w14:textId="186D3ABB" w:rsidR="006E2C25" w:rsidRDefault="00314AEE" w:rsidP="00051B09">
      <w:r>
        <w:t>Kathryn Owens</w:t>
      </w:r>
      <w:r w:rsidR="007C44DA">
        <w:t xml:space="preserve">, </w:t>
      </w:r>
      <w:r>
        <w:t xml:space="preserve">Deputy </w:t>
      </w:r>
      <w:r w:rsidR="007C44DA">
        <w:t>Head of Midwifery at QEH, commented:</w:t>
      </w:r>
      <w:r w:rsidR="00A62A8C" w:rsidRPr="00A62A8C">
        <w:t xml:space="preserve"> </w:t>
      </w:r>
      <w:r w:rsidR="00C530B9">
        <w:t>“</w:t>
      </w:r>
      <w:r w:rsidR="006E2C25">
        <w:t>Last week</w:t>
      </w:r>
      <w:r w:rsidR="00A62A8C" w:rsidRPr="00A62A8C">
        <w:t xml:space="preserve"> </w:t>
      </w:r>
      <w:r w:rsidR="006E2C25">
        <w:t>t</w:t>
      </w:r>
      <w:r w:rsidR="00A62A8C" w:rsidRPr="00A62A8C">
        <w:t>he hub opened its doors to welcome all women cared for by the Juniper team to access services in one central locatio</w:t>
      </w:r>
      <w:r w:rsidR="006E2C25">
        <w:t>n</w:t>
      </w:r>
      <w:r w:rsidR="00A62A8C" w:rsidRPr="00A62A8C">
        <w:t xml:space="preserve">. The hub opening moves QEH towards the national ambition of working across boundaries and support personalisation, </w:t>
      </w:r>
      <w:proofErr w:type="gramStart"/>
      <w:r w:rsidR="00A62A8C" w:rsidRPr="00A62A8C">
        <w:t>safety</w:t>
      </w:r>
      <w:proofErr w:type="gramEnd"/>
      <w:r w:rsidR="00A62A8C" w:rsidRPr="00A62A8C">
        <w:t xml:space="preserve"> and choice. </w:t>
      </w:r>
    </w:p>
    <w:p w14:paraId="29F894E3" w14:textId="3EC603D2" w:rsidR="00051B09" w:rsidRDefault="00A62A8C" w:rsidP="00051B09">
      <w:r w:rsidRPr="00A62A8C">
        <w:t>Thank you to everyone involved in getting us to this point. This is an excellent step for our community, providing a more family orientated service</w:t>
      </w:r>
      <w:r w:rsidR="00314AEE">
        <w:t>.</w:t>
      </w:r>
      <w:r w:rsidR="007C44DA">
        <w:t>”</w:t>
      </w:r>
    </w:p>
    <w:p w14:paraId="4074A168" w14:textId="77777777" w:rsidR="00051B09" w:rsidRPr="00051B09" w:rsidRDefault="00051B09" w:rsidP="00051B09">
      <w:pPr>
        <w:jc w:val="center"/>
        <w:rPr>
          <w:b/>
        </w:rPr>
      </w:pPr>
      <w:r w:rsidRPr="00051B09">
        <w:rPr>
          <w:b/>
        </w:rPr>
        <w:t>--ENDS--</w:t>
      </w:r>
    </w:p>
    <w:p w14:paraId="363F1C13" w14:textId="77777777" w:rsidR="00A03159" w:rsidRPr="006F544C" w:rsidRDefault="00A03159" w:rsidP="00A03159">
      <w:r>
        <w:t xml:space="preserve">For more information, please contact </w:t>
      </w:r>
      <w:hyperlink r:id="rId7" w:history="1">
        <w:r w:rsidRPr="006526F1">
          <w:rPr>
            <w:rStyle w:val="Hyperlink"/>
          </w:rPr>
          <w:t>communicationsQEH@qehkl.nhs.uk</w:t>
        </w:r>
      </w:hyperlink>
      <w:r w:rsidRPr="00E71CAD">
        <w:rPr>
          <w:rStyle w:val="Hyperlink"/>
          <w:color w:val="auto"/>
          <w:u w:val="none"/>
        </w:rPr>
        <w:t xml:space="preserve"> or call </w:t>
      </w:r>
      <w:r w:rsidRPr="00990F37">
        <w:rPr>
          <w:rStyle w:val="Hyperlink"/>
          <w:color w:val="auto"/>
          <w:u w:val="none"/>
        </w:rPr>
        <w:t>01553 613216</w:t>
      </w:r>
      <w:r w:rsidRPr="00990F37">
        <w:t xml:space="preserve">. </w:t>
      </w:r>
    </w:p>
    <w:p w14:paraId="2BE3C14A" w14:textId="222F4A35" w:rsidR="007F1AE3" w:rsidRPr="006F544C" w:rsidRDefault="007F1AE3" w:rsidP="006F544C"/>
    <w:sectPr w:rsidR="007F1AE3" w:rsidRPr="006F544C" w:rsidSect="00D37594">
      <w:headerReference w:type="default" r:id="rId8"/>
      <w:footerReference w:type="even" r:id="rId9"/>
      <w:footerReference w:type="default" r:id="rId10"/>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F5B1A" w14:textId="77777777" w:rsidR="00977CB7" w:rsidRDefault="00977CB7" w:rsidP="007F1AE3">
      <w:pPr>
        <w:spacing w:after="0" w:line="240" w:lineRule="auto"/>
      </w:pPr>
      <w:r>
        <w:separator/>
      </w:r>
    </w:p>
  </w:endnote>
  <w:endnote w:type="continuationSeparator" w:id="0">
    <w:p w14:paraId="0C0A1178" w14:textId="77777777" w:rsidR="00977CB7" w:rsidRDefault="00977CB7"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20B0402020204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6FFCC" w14:textId="77777777" w:rsidR="00977CB7" w:rsidRDefault="00977CB7" w:rsidP="007F1AE3">
      <w:pPr>
        <w:spacing w:after="0" w:line="240" w:lineRule="auto"/>
      </w:pPr>
      <w:r>
        <w:separator/>
      </w:r>
    </w:p>
  </w:footnote>
  <w:footnote w:type="continuationSeparator" w:id="0">
    <w:p w14:paraId="64FC5404" w14:textId="77777777" w:rsidR="00977CB7" w:rsidRDefault="00977CB7"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509F6"/>
    <w:rsid w:val="00051B09"/>
    <w:rsid w:val="002347F1"/>
    <w:rsid w:val="00314AEE"/>
    <w:rsid w:val="003431C2"/>
    <w:rsid w:val="00372B36"/>
    <w:rsid w:val="00492C2D"/>
    <w:rsid w:val="00502863"/>
    <w:rsid w:val="005D61F7"/>
    <w:rsid w:val="00616607"/>
    <w:rsid w:val="006C0B1F"/>
    <w:rsid w:val="006E2C25"/>
    <w:rsid w:val="006F544C"/>
    <w:rsid w:val="007C44DA"/>
    <w:rsid w:val="007C4F3F"/>
    <w:rsid w:val="007F1AE3"/>
    <w:rsid w:val="00811D8E"/>
    <w:rsid w:val="008A5785"/>
    <w:rsid w:val="009066C0"/>
    <w:rsid w:val="00924CD4"/>
    <w:rsid w:val="00977CB7"/>
    <w:rsid w:val="009E63D5"/>
    <w:rsid w:val="00A03159"/>
    <w:rsid w:val="00A4569D"/>
    <w:rsid w:val="00A62A8C"/>
    <w:rsid w:val="00BA2126"/>
    <w:rsid w:val="00BE1E5B"/>
    <w:rsid w:val="00C30904"/>
    <w:rsid w:val="00C530B9"/>
    <w:rsid w:val="00D37594"/>
    <w:rsid w:val="00E71CAD"/>
    <w:rsid w:val="00F10C62"/>
    <w:rsid w:val="00F53DD0"/>
    <w:rsid w:val="00FC14D8"/>
    <w:rsid w:val="00FC31BA"/>
    <w:rsid w:val="00FC32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4FD5EA9"/>
  <w15:docId w15:val="{31E35390-B732-4C5B-8F5D-134E32628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44C"/>
    <w:pPr>
      <w:spacing w:after="200" w:line="360" w:lineRule="auto"/>
    </w:pPr>
    <w:rPr>
      <w:rFonts w:ascii="Frutiger" w:hAnsi="Frutiger"/>
      <w:szCs w:val="22"/>
    </w:rPr>
  </w:style>
  <w:style w:type="paragraph" w:styleId="Heading1">
    <w:name w:val="heading 1"/>
    <w:basedOn w:val="Normal"/>
    <w:next w:val="Normal"/>
    <w:link w:val="Heading1Char"/>
    <w:uiPriority w:val="9"/>
    <w:qFormat/>
    <w:rsid w:val="006F544C"/>
    <w:pPr>
      <w:keepNext/>
      <w:keepLines/>
      <w:spacing w:before="240" w:after="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uiPriority w:val="9"/>
    <w:semiHidden/>
    <w:unhideWhenUsed/>
    <w:qFormat/>
    <w:rsid w:val="006F544C"/>
    <w:pPr>
      <w:keepNext/>
      <w:keepLines/>
      <w:spacing w:before="40" w:after="0"/>
      <w:outlineLvl w:val="1"/>
    </w:pPr>
    <w:rPr>
      <w:rFonts w:eastAsiaTheme="majorEastAsia" w:cstheme="majorBidi"/>
      <w:b/>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6F544C"/>
    <w:rPr>
      <w:rFonts w:ascii="Frutiger" w:eastAsiaTheme="majorEastAsia" w:hAnsi="Frutiger" w:cstheme="majorBidi"/>
      <w:b/>
      <w:color w:val="000000" w:themeColor="text1"/>
      <w:sz w:val="32"/>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semiHidden/>
    <w:rsid w:val="006F544C"/>
    <w:rPr>
      <w:rFonts w:ascii="Arial" w:eastAsiaTheme="majorEastAsia" w:hAnsi="Arial" w:cstheme="majorBidi"/>
      <w:b/>
      <w:color w:val="2F5496" w:themeColor="accent1" w:themeShade="BF"/>
      <w:sz w:val="26"/>
      <w:szCs w:val="26"/>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rFonts w:asciiTheme="minorHAnsi" w:hAnsiTheme="minorHAnsi"/>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ommunicationsQEH@qehkl.nhs.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Thomas, Charles</cp:lastModifiedBy>
  <cp:revision>9</cp:revision>
  <dcterms:created xsi:type="dcterms:W3CDTF">2022-03-31T11:23:00Z</dcterms:created>
  <dcterms:modified xsi:type="dcterms:W3CDTF">2022-04-04T12:48:00Z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